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2640" w:hangingChars="1100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3AB5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3534" w:hangingChars="1100"/>
        <w:jc w:val="center"/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第二届黑龙江省工艺美术作品双年展</w:t>
      </w:r>
    </w:p>
    <w:p w14:paraId="573E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3534" w:hangingChars="1100"/>
        <w:jc w:val="center"/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  <w:lang w:eastAsia="zh-CN"/>
        </w:rPr>
        <w:t>复评报名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表</w:t>
      </w:r>
    </w:p>
    <w:bookmarkEnd w:id="0"/>
    <w:p w14:paraId="4764A943">
      <w:pPr>
        <w:spacing w:line="101" w:lineRule="exact"/>
        <w:rPr>
          <w:rFonts w:hint="eastAsia" w:ascii="宋体" w:hAnsi="宋体"/>
          <w:color w:val="auto"/>
          <w:sz w:val="24"/>
        </w:rPr>
      </w:pPr>
    </w:p>
    <w:tbl>
      <w:tblPr>
        <w:tblStyle w:val="4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942"/>
        <w:gridCol w:w="1785"/>
        <w:gridCol w:w="1433"/>
        <w:gridCol w:w="1443"/>
      </w:tblGrid>
      <w:tr w14:paraId="55C8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072" w:type="dxa"/>
            <w:vAlign w:val="top"/>
          </w:tcPr>
          <w:p w14:paraId="5EED4A40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姓    名</w:t>
            </w:r>
          </w:p>
        </w:tc>
        <w:tc>
          <w:tcPr>
            <w:tcW w:w="1942" w:type="dxa"/>
            <w:vAlign w:val="top"/>
          </w:tcPr>
          <w:p w14:paraId="64C179D2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785" w:type="dxa"/>
            <w:vAlign w:val="top"/>
          </w:tcPr>
          <w:p w14:paraId="614F6CE3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876" w:type="dxa"/>
            <w:gridSpan w:val="2"/>
            <w:vAlign w:val="top"/>
          </w:tcPr>
          <w:p w14:paraId="082F1659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04A97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072" w:type="dxa"/>
            <w:vAlign w:val="top"/>
          </w:tcPr>
          <w:p w14:paraId="68152D5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603" w:type="dxa"/>
            <w:gridSpan w:val="4"/>
            <w:vAlign w:val="top"/>
          </w:tcPr>
          <w:p w14:paraId="02D30413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3D5DC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2072" w:type="dxa"/>
            <w:vAlign w:val="top"/>
          </w:tcPr>
          <w:p w14:paraId="29C9EBF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6603" w:type="dxa"/>
            <w:gridSpan w:val="4"/>
            <w:vAlign w:val="top"/>
          </w:tcPr>
          <w:p w14:paraId="78D52267">
            <w:pPr>
              <w:spacing w:line="360" w:lineRule="auto"/>
              <w:ind w:firstLine="1200" w:firstLineChars="500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66559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2072" w:type="dxa"/>
            <w:vAlign w:val="top"/>
          </w:tcPr>
          <w:p w14:paraId="742AD142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创作时间</w:t>
            </w:r>
          </w:p>
        </w:tc>
        <w:tc>
          <w:tcPr>
            <w:tcW w:w="1942" w:type="dxa"/>
            <w:vAlign w:val="top"/>
          </w:tcPr>
          <w:p w14:paraId="2F8FCE48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 w14:paraId="2774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尺    寸</w:t>
            </w:r>
          </w:p>
          <w:p w14:paraId="0305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（长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宽</w:t>
            </w:r>
            <w:r>
              <w:rPr>
                <w:rFonts w:hint="default" w:ascii="Arial" w:hAnsi="Arial" w:eastAsia="仿宋" w:cs="Arial"/>
                <w:color w:val="auto"/>
                <w:kern w:val="0"/>
                <w:sz w:val="24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高cm）</w:t>
            </w:r>
          </w:p>
        </w:tc>
        <w:tc>
          <w:tcPr>
            <w:tcW w:w="2876" w:type="dxa"/>
            <w:gridSpan w:val="2"/>
            <w:vAlign w:val="top"/>
          </w:tcPr>
          <w:p w14:paraId="519F08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C3AD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072" w:type="dxa"/>
            <w:vAlign w:val="top"/>
          </w:tcPr>
          <w:p w14:paraId="021618F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3727" w:type="dxa"/>
            <w:gridSpan w:val="2"/>
            <w:vAlign w:val="top"/>
          </w:tcPr>
          <w:p w14:paraId="1655B1D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 w14:paraId="7FC104DA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443" w:type="dxa"/>
            <w:vAlign w:val="top"/>
          </w:tcPr>
          <w:p w14:paraId="51C720C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2F5E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072" w:type="dxa"/>
            <w:vMerge w:val="restart"/>
            <w:vAlign w:val="center"/>
          </w:tcPr>
          <w:p w14:paraId="4C36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退件方式</w:t>
            </w:r>
          </w:p>
          <w:p w14:paraId="3203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（选择打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6603" w:type="dxa"/>
            <w:gridSpan w:val="4"/>
            <w:vAlign w:val="top"/>
          </w:tcPr>
          <w:p w14:paraId="20007769"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（     ）作者按照规定时间自行取回                  </w:t>
            </w:r>
          </w:p>
        </w:tc>
      </w:tr>
      <w:tr w14:paraId="39939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072" w:type="dxa"/>
            <w:vMerge w:val="continue"/>
            <w:vAlign w:val="top"/>
          </w:tcPr>
          <w:p w14:paraId="7647834B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603" w:type="dxa"/>
            <w:gridSpan w:val="4"/>
            <w:vAlign w:val="top"/>
          </w:tcPr>
          <w:p w14:paraId="6F1AEA7F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（     ）组委会回寄给作者，回寄快递费由作者承担           </w:t>
            </w:r>
          </w:p>
        </w:tc>
      </w:tr>
      <w:tr w14:paraId="4DA93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  <w:jc w:val="center"/>
        </w:trPr>
        <w:tc>
          <w:tcPr>
            <w:tcW w:w="2072" w:type="dxa"/>
            <w:vAlign w:val="top"/>
          </w:tcPr>
          <w:p w14:paraId="15417565"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eastAsia="zh-CN"/>
              </w:rPr>
              <w:t>＋学生证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复印件照片（非在校生只需提供身份证复印件照片、合作作品需提供所有作者信息）</w:t>
            </w:r>
          </w:p>
        </w:tc>
        <w:tc>
          <w:tcPr>
            <w:tcW w:w="6603" w:type="dxa"/>
            <w:gridSpan w:val="4"/>
            <w:vAlign w:val="top"/>
          </w:tcPr>
          <w:p w14:paraId="2D548BBE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4ACE4D92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7930DAC7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57E763B2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3735A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2072" w:type="dxa"/>
            <w:vAlign w:val="center"/>
          </w:tcPr>
          <w:p w14:paraId="6C49A65A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入选复评</w:t>
            </w:r>
          </w:p>
          <w:p w14:paraId="3FC013C2"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的作品照片</w:t>
            </w:r>
          </w:p>
        </w:tc>
        <w:tc>
          <w:tcPr>
            <w:tcW w:w="6603" w:type="dxa"/>
            <w:gridSpan w:val="4"/>
            <w:vAlign w:val="top"/>
          </w:tcPr>
          <w:p w14:paraId="18F81BB8">
            <w:pPr>
              <w:spacing w:line="360" w:lineRule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364A5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072" w:type="dxa"/>
            <w:vAlign w:val="top"/>
          </w:tcPr>
          <w:p w14:paraId="4172243D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作</w:t>
            </w:r>
          </w:p>
          <w:p w14:paraId="6A867D4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者</w:t>
            </w:r>
          </w:p>
          <w:p w14:paraId="74F370B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声</w:t>
            </w:r>
          </w:p>
          <w:p w14:paraId="69E468A1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明</w:t>
            </w:r>
          </w:p>
        </w:tc>
        <w:tc>
          <w:tcPr>
            <w:tcW w:w="6603" w:type="dxa"/>
            <w:gridSpan w:val="4"/>
            <w:vAlign w:val="top"/>
          </w:tcPr>
          <w:p w14:paraId="4D1C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我已阅读、理解并接受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“第二届黑龙江省工艺美术作品双年展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的相关规则要求，申报作品无抄袭、模仿他人作品等知识产权问题，并保证所填事项属实。</w:t>
            </w:r>
          </w:p>
          <w:p w14:paraId="653C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 w14:paraId="5DDC8A66">
            <w:pPr>
              <w:spacing w:line="360" w:lineRule="auto"/>
              <w:ind w:left="0" w:leftChars="0" w:firstLine="2940" w:firstLineChars="1225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：       </w:t>
            </w:r>
          </w:p>
          <w:p w14:paraId="25F2A733">
            <w:pPr>
              <w:spacing w:line="360" w:lineRule="auto"/>
              <w:ind w:left="0" w:leftChars="0" w:firstLine="2940" w:firstLineChars="1225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日</w:t>
            </w:r>
          </w:p>
        </w:tc>
      </w:tr>
    </w:tbl>
    <w:p w14:paraId="7DF16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3052"/>
    <w:rsid w:val="2C5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2025-08-11T01:37:00Z</dcterms:created>
  <dc:creator>乔伟</dc:creator>
  <cp:lastModifiedBy>乔伟</cp:lastModifiedBy>
  <dcterms:modified xsi:type="dcterms:W3CDTF">2025-08-11T01:37:20Z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CDD86159982C49FCA19E52F4704FEF11_11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