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</w:rPr>
      </w:pPr>
      <w:r>
        <w:rPr>
          <w:rFonts w:hint="eastAsia" w:ascii="黑体" w:eastAsia="黑体"/>
          <w:sz w:val="32"/>
          <w:szCs w:val="32"/>
        </w:rPr>
        <w:t>附件7</w:t>
      </w:r>
    </w:p>
    <w:p>
      <w:pPr>
        <w:pStyle w:val="21"/>
        <w:spacing w:line="380" w:lineRule="exact"/>
      </w:pPr>
    </w:p>
    <w:p>
      <w:pPr>
        <w:adjustRightInd w:val="0"/>
        <w:snapToGrid w:val="0"/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第二届“黑龙江省文学艺术英华奖”申报作品统计表</w:t>
      </w:r>
    </w:p>
    <w:p>
      <w:pPr>
        <w:adjustRightInd w:val="0"/>
        <w:snapToGrid w:val="0"/>
        <w:spacing w:line="380" w:lineRule="exact"/>
        <w:rPr>
          <w:rFonts w:ascii="方正小标宋_GBK" w:eastAsia="方正小标宋_GBK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推荐单位：（加盖公章）           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              </w:t>
      </w:r>
      <w:r>
        <w:rPr>
          <w:rFonts w:hint="eastAsia" w:ascii="黑体" w:eastAsia="黑体"/>
          <w:sz w:val="30"/>
          <w:szCs w:val="30"/>
        </w:rPr>
        <w:t>推荐单位联系人：               电话：</w:t>
      </w:r>
    </w:p>
    <w:tbl>
      <w:tblPr>
        <w:tblStyle w:val="9"/>
        <w:tblW w:w="141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326"/>
        <w:gridCol w:w="1113"/>
        <w:gridCol w:w="1345"/>
        <w:gridCol w:w="900"/>
        <w:gridCol w:w="930"/>
        <w:gridCol w:w="1987"/>
        <w:gridCol w:w="1753"/>
        <w:gridCol w:w="30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文学、艺术门类</w:t>
            </w:r>
          </w:p>
        </w:tc>
        <w:tc>
          <w:tcPr>
            <w:tcW w:w="11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规格</w:t>
            </w:r>
          </w:p>
        </w:tc>
        <w:tc>
          <w:tcPr>
            <w:tcW w:w="13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pacing w:val="-6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单位及职称</w:t>
            </w:r>
          </w:p>
        </w:tc>
        <w:tc>
          <w:tcPr>
            <w:tcW w:w="17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申报作品中职务</w:t>
            </w:r>
          </w:p>
        </w:tc>
        <w:tc>
          <w:tcPr>
            <w:tcW w:w="30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作品获奖情况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ind w:firstLine="562"/>
              <w:jc w:val="center"/>
              <w:rPr>
                <w:rFonts w:ascii="仿宋"/>
                <w:b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exact"/>
        <w:ind w:firstLine="482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宋体" w:hAnsi="宋体" w:cs="宋体"/>
          <w:b/>
          <w:snapToGrid w:val="0"/>
          <w:kern w:val="0"/>
          <w:szCs w:val="21"/>
        </w:rPr>
        <w:t>注：</w:t>
      </w:r>
      <w:r>
        <w:rPr>
          <w:rFonts w:hint="eastAsia" w:ascii="宋体" w:hAnsi="宋体" w:cs="宋体"/>
          <w:snapToGrid w:val="0"/>
          <w:kern w:val="0"/>
          <w:szCs w:val="21"/>
        </w:rPr>
        <w:t>推荐单位指</w:t>
      </w:r>
      <w:r>
        <w:rPr>
          <w:rFonts w:hint="eastAsia" w:ascii="仿宋" w:cs="方正仿宋简体"/>
          <w:szCs w:val="21"/>
        </w:rPr>
        <w:t>中省直单位的省作家协会会员所在工作单位、</w:t>
      </w:r>
      <w:r>
        <w:rPr>
          <w:rFonts w:hint="eastAsia" w:ascii="宋体" w:hAnsi="宋体" w:cs="宋体"/>
          <w:snapToGrid w:val="0"/>
          <w:kern w:val="0"/>
          <w:szCs w:val="21"/>
        </w:rPr>
        <w:t>省直各文艺创作生产研究单位、各高校、</w:t>
      </w:r>
      <w:r>
        <w:rPr>
          <w:rFonts w:hint="eastAsia" w:ascii="宋体" w:hAnsi="宋体" w:cs="宋体"/>
          <w:szCs w:val="21"/>
        </w:rPr>
        <w:t>各市（地）文联、各产（行）业文联、各新文艺组织</w:t>
      </w:r>
      <w:r>
        <w:rPr>
          <w:rFonts w:hint="eastAsia" w:ascii="宋体" w:hAnsi="宋体" w:cs="宋体"/>
          <w:snapToGrid w:val="0"/>
          <w:kern w:val="0"/>
          <w:szCs w:val="21"/>
        </w:rPr>
        <w:t>等。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1588" w:bottom="1588" w:left="1588" w:header="851" w:footer="992" w:gutter="0"/>
      <w:cols w:space="720" w:num="1"/>
      <w:docGrid w:type="lines" w:linePitch="600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32</w:t>
    </w:r>
    <w:r>
      <w:rPr>
        <w:rFonts w:ascii="Times New Roman" w:hAnsi="Times New Roman" w:cs="Times New Roman"/>
        <w:sz w:val="21"/>
        <w:szCs w:val="21"/>
      </w:rPr>
      <w:fldChar w:fldCharType="end"/>
    </w:r>
  </w:p>
  <w:p>
    <w:pPr>
      <w:pStyle w:val="5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5MzZmOTE0ZGE2ODgwYTQ0NDEzNmQxNDFkZmNhNmEifQ=="/>
  </w:docVars>
  <w:rsids>
    <w:rsidRoot w:val="00000000"/>
    <w:rsid w:val="0EA3673C"/>
    <w:rsid w:val="22D03DC2"/>
    <w:rsid w:val="265C0D35"/>
    <w:rsid w:val="4032157A"/>
    <w:rsid w:val="43994F1E"/>
    <w:rsid w:val="58C425E6"/>
    <w:rsid w:val="5BCA1CC1"/>
    <w:rsid w:val="5F1A2428"/>
    <w:rsid w:val="63F1728F"/>
    <w:rsid w:val="6DB58CF7"/>
    <w:rsid w:val="7B465CF7"/>
    <w:rsid w:val="FFB71E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99"/>
    <w:pPr>
      <w:tabs>
        <w:tab w:val="left" w:pos="105"/>
      </w:tabs>
      <w:spacing w:after="120" w:line="600" w:lineRule="exact"/>
      <w:ind w:firstLine="1040" w:firstLineChars="200"/>
    </w:pPr>
    <w:rPr>
      <w:rFonts w:cs="Times New Roman"/>
      <w:sz w:val="32"/>
      <w:szCs w:val="32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6"/>
    <w:qFormat/>
    <w:uiPriority w:val="0"/>
    <w:rPr>
      <w:rFonts w:ascii="Times New Roman" w:hAnsi="Times New Roman" w:cs="Times New Roman"/>
      <w:sz w:val="28"/>
    </w:rPr>
  </w:style>
  <w:style w:type="paragraph" w:styleId="8">
    <w:name w:val="Normal (Web)"/>
    <w:basedOn w:val="1"/>
    <w:qFormat/>
    <w:uiPriority w:val="99"/>
    <w:pPr>
      <w:tabs>
        <w:tab w:val="left" w:pos="105"/>
      </w:tabs>
      <w:spacing w:before="100" w:beforeAutospacing="1" w:after="100" w:afterAutospacing="1"/>
      <w:ind w:firstLine="1040" w:firstLineChars="200"/>
    </w:pPr>
    <w:rPr>
      <w:rFonts w:ascii="宋体" w:hAnsi="宋体" w:cs="宋体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cs="Times New Roman"/>
    </w:rPr>
  </w:style>
  <w:style w:type="character" w:styleId="13">
    <w:name w:val="Hyperlink"/>
    <w:basedOn w:val="11"/>
    <w:qFormat/>
    <w:uiPriority w:val="0"/>
    <w:rPr>
      <w:rFonts w:cs="Times New Roman"/>
      <w:color w:val="0000FF"/>
      <w:u w:val="single"/>
    </w:rPr>
  </w:style>
  <w:style w:type="character" w:customStyle="1" w:styleId="14">
    <w:name w:val="页眉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6">
    <w:name w:val="正文文本 2 Char"/>
    <w:basedOn w:val="11"/>
    <w:link w:val="7"/>
    <w:qFormat/>
    <w:uiPriority w:val="0"/>
    <w:rPr>
      <w:kern w:val="2"/>
      <w:sz w:val="28"/>
      <w:szCs w:val="24"/>
    </w:rPr>
  </w:style>
  <w:style w:type="character" w:customStyle="1" w:styleId="17">
    <w:name w:val="日期 Char"/>
    <w:basedOn w:val="11"/>
    <w:link w:val="4"/>
    <w:qFormat/>
    <w:uiPriority w:val="0"/>
    <w:rPr>
      <w:rFonts w:ascii="Calibri" w:hAnsi="Calibri" w:cs="黑体"/>
      <w:kern w:val="2"/>
      <w:sz w:val="21"/>
      <w:szCs w:val="24"/>
    </w:rPr>
  </w:style>
  <w:style w:type="character" w:customStyle="1" w:styleId="18">
    <w:name w:val="NormalCharacter"/>
    <w:qFormat/>
    <w:uiPriority w:val="0"/>
  </w:style>
  <w:style w:type="character" w:customStyle="1" w:styleId="19">
    <w:name w:val="正文文本 Char"/>
    <w:basedOn w:val="11"/>
    <w:link w:val="3"/>
    <w:qFormat/>
    <w:uiPriority w:val="99"/>
    <w:rPr>
      <w:rFonts w:ascii="Calibri" w:hAnsi="Calibri"/>
      <w:kern w:val="2"/>
      <w:sz w:val="32"/>
      <w:szCs w:val="32"/>
    </w:rPr>
  </w:style>
  <w:style w:type="paragraph" w:styleId="20">
    <w:name w:val="List Paragraph"/>
    <w:basedOn w:val="1"/>
    <w:qFormat/>
    <w:uiPriority w:val="99"/>
    <w:pPr>
      <w:tabs>
        <w:tab w:val="left" w:pos="105"/>
      </w:tabs>
      <w:spacing w:line="600" w:lineRule="exact"/>
      <w:ind w:firstLine="420" w:firstLineChars="200"/>
    </w:pPr>
    <w:rPr>
      <w:rFonts w:ascii="Times New Roman" w:hAnsi="Times New Roman" w:eastAsia="仿宋" w:cs="仿宋"/>
      <w:sz w:val="32"/>
      <w:szCs w:val="32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2">
    <w:name w:val="TNR-格式刷"/>
    <w:basedOn w:val="1"/>
    <w:qFormat/>
    <w:uiPriority w:val="0"/>
    <w:pPr>
      <w:tabs>
        <w:tab w:val="left" w:pos="105"/>
      </w:tabs>
      <w:spacing w:line="600" w:lineRule="atLeast"/>
      <w:ind w:firstLine="200" w:firstLineChars="200"/>
    </w:pPr>
    <w:rPr>
      <w:rFonts w:ascii="Times New Roman" w:hAnsi="Times New Roman" w:eastAsia="方正仿宋简体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共享科技</Company>
  <Pages>32</Pages>
  <Words>10520</Words>
  <Characters>10951</Characters>
  <Paragraphs>808</Paragraphs>
  <TotalTime>5</TotalTime>
  <ScaleCrop>false</ScaleCrop>
  <LinksUpToDate>false</LinksUpToDate>
  <CharactersWithSpaces>11575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2022-08-20T15:57:00Z</dcterms:created>
  <dc:creator>Administrator</dc:creator>
  <cp:lastModifiedBy>greatwall</cp:lastModifiedBy>
  <cp:lastPrinted>2022-08-20T15:56:00Z</cp:lastPrinted>
  <dcterms:modified xsi:type="dcterms:W3CDTF">2022-08-22T17:50:42Z</dcterms:modified>
  <dc:title>关于举办“礼赞新中国、点赞新龙江”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50c758747a254066a0c457548f266d62</vt:lpwstr>
  </property>
</Properties>
</file>